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2518" w14:textId="14DCE008" w:rsidR="003738B3" w:rsidRDefault="00EE7918" w:rsidP="00491CF4">
      <w:pPr>
        <w:tabs>
          <w:tab w:val="left" w:pos="3735"/>
        </w:tabs>
        <w:jc w:val="center"/>
        <w:rPr>
          <w:b/>
          <w:sz w:val="32"/>
          <w:szCs w:val="32"/>
        </w:rPr>
      </w:pPr>
      <w:r w:rsidRPr="00EE7918">
        <w:rPr>
          <w:b/>
          <w:sz w:val="32"/>
          <w:szCs w:val="32"/>
        </w:rPr>
        <w:t>DANH MỤC BỘ THỦ TỤC HÀNH CHÍNH</w:t>
      </w:r>
    </w:p>
    <w:p w14:paraId="063AC8E3" w14:textId="77777777" w:rsidR="00491CF4" w:rsidRDefault="00EE7918" w:rsidP="00EE7918">
      <w:pPr>
        <w:jc w:val="center"/>
        <w:rPr>
          <w:b/>
          <w:sz w:val="32"/>
          <w:szCs w:val="32"/>
        </w:rPr>
      </w:pPr>
      <w:r w:rsidRPr="00EE7918">
        <w:rPr>
          <w:b/>
          <w:sz w:val="32"/>
          <w:szCs w:val="32"/>
        </w:rPr>
        <w:t xml:space="preserve">THUỘC PHẠM </w:t>
      </w:r>
      <w:r w:rsidR="00491CF4">
        <w:rPr>
          <w:b/>
          <w:sz w:val="32"/>
          <w:szCs w:val="32"/>
        </w:rPr>
        <w:t>GI</w:t>
      </w:r>
      <w:r w:rsidR="00491CF4" w:rsidRPr="00491CF4">
        <w:rPr>
          <w:b/>
          <w:sz w:val="32"/>
          <w:szCs w:val="32"/>
        </w:rPr>
        <w:t>ẢI</w:t>
      </w:r>
      <w:r w:rsidR="00491CF4">
        <w:rPr>
          <w:b/>
          <w:sz w:val="32"/>
          <w:szCs w:val="32"/>
        </w:rPr>
        <w:t xml:space="preserve"> QUY</w:t>
      </w:r>
      <w:r w:rsidR="00491CF4" w:rsidRPr="00491CF4">
        <w:rPr>
          <w:b/>
          <w:sz w:val="32"/>
          <w:szCs w:val="32"/>
        </w:rPr>
        <w:t>ẾT</w:t>
      </w:r>
      <w:r w:rsidRPr="00EE7918">
        <w:rPr>
          <w:b/>
          <w:sz w:val="32"/>
          <w:szCs w:val="32"/>
        </w:rPr>
        <w:t xml:space="preserve"> CỦA VĂN PHÒNG ĐĂNG KÝ ĐẤT ĐAI </w:t>
      </w:r>
    </w:p>
    <w:p w14:paraId="183964AA" w14:textId="77777777" w:rsidR="003738B3" w:rsidRDefault="00EE7918" w:rsidP="00EE7918">
      <w:pPr>
        <w:jc w:val="center"/>
        <w:rPr>
          <w:b/>
          <w:sz w:val="32"/>
          <w:szCs w:val="32"/>
        </w:rPr>
      </w:pPr>
      <w:r w:rsidRPr="00EE7918">
        <w:rPr>
          <w:b/>
          <w:sz w:val="32"/>
          <w:szCs w:val="32"/>
        </w:rPr>
        <w:t xml:space="preserve">THEO QUYẾT ĐỊNH SỐ 1389/QĐ-UBND NGÀY 24/5/2021 </w:t>
      </w:r>
    </w:p>
    <w:p w14:paraId="6CD78A13" w14:textId="4BA070C4" w:rsidR="00EE7918" w:rsidRPr="00EE7918" w:rsidRDefault="00EE7918" w:rsidP="00EE7918">
      <w:pPr>
        <w:jc w:val="center"/>
        <w:rPr>
          <w:b/>
          <w:sz w:val="32"/>
          <w:szCs w:val="32"/>
        </w:rPr>
      </w:pPr>
      <w:r w:rsidRPr="00EE7918">
        <w:rPr>
          <w:b/>
          <w:sz w:val="32"/>
          <w:szCs w:val="32"/>
        </w:rPr>
        <w:t>CỦA UBND TỈNH QUẢNG NAM</w:t>
      </w:r>
    </w:p>
    <w:tbl>
      <w:tblPr>
        <w:tblW w:w="11090" w:type="dxa"/>
        <w:tblCellMar>
          <w:left w:w="0" w:type="dxa"/>
          <w:right w:w="0" w:type="dxa"/>
        </w:tblCellMar>
        <w:tblLook w:val="04A0" w:firstRow="1" w:lastRow="0" w:firstColumn="1" w:lastColumn="0" w:noHBand="0" w:noVBand="1"/>
      </w:tblPr>
      <w:tblGrid>
        <w:gridCol w:w="1268"/>
        <w:gridCol w:w="8080"/>
        <w:gridCol w:w="1742"/>
      </w:tblGrid>
      <w:tr w:rsidR="00AE753A" w:rsidRPr="00B65C5B" w14:paraId="2CFA99B3" w14:textId="51B8260C" w:rsidTr="00576212">
        <w:trPr>
          <w:trHeight w:val="451"/>
        </w:trPr>
        <w:tc>
          <w:tcPr>
            <w:tcW w:w="126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D8DD36" w14:textId="77777777" w:rsidR="00AE753A" w:rsidRPr="00B65C5B" w:rsidRDefault="00AE753A" w:rsidP="00B65C5B">
            <w:pPr>
              <w:spacing w:after="0" w:line="240" w:lineRule="auto"/>
              <w:jc w:val="center"/>
              <w:rPr>
                <w:rFonts w:eastAsia="Times New Roman" w:cs="Times New Roman"/>
                <w:b/>
                <w:bCs/>
                <w:szCs w:val="28"/>
              </w:rPr>
            </w:pPr>
            <w:r w:rsidRPr="00B65C5B">
              <w:rPr>
                <w:rFonts w:eastAsia="Times New Roman" w:cs="Times New Roman"/>
                <w:b/>
                <w:bCs/>
                <w:szCs w:val="28"/>
              </w:rPr>
              <w:t>MÃ TTHC</w:t>
            </w:r>
          </w:p>
        </w:tc>
        <w:tc>
          <w:tcPr>
            <w:tcW w:w="8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AB2015" w14:textId="77777777" w:rsidR="00AE753A" w:rsidRPr="00B65C5B" w:rsidRDefault="00AE753A" w:rsidP="00B65C5B">
            <w:pPr>
              <w:spacing w:after="0" w:line="240" w:lineRule="auto"/>
              <w:jc w:val="center"/>
              <w:rPr>
                <w:rFonts w:eastAsia="Times New Roman" w:cs="Times New Roman"/>
                <w:b/>
                <w:bCs/>
                <w:szCs w:val="28"/>
              </w:rPr>
            </w:pPr>
            <w:r w:rsidRPr="00B65C5B">
              <w:rPr>
                <w:rFonts w:eastAsia="Times New Roman" w:cs="Times New Roman"/>
                <w:b/>
                <w:bCs/>
                <w:szCs w:val="28"/>
              </w:rPr>
              <w:t>TÊN THỦ TỤC</w:t>
            </w:r>
          </w:p>
        </w:tc>
        <w:tc>
          <w:tcPr>
            <w:tcW w:w="1742" w:type="dxa"/>
            <w:tcBorders>
              <w:top w:val="single" w:sz="6" w:space="0" w:color="000000"/>
              <w:left w:val="single" w:sz="6" w:space="0" w:color="CCCCCC"/>
              <w:bottom w:val="single" w:sz="6" w:space="0" w:color="000000"/>
              <w:right w:val="single" w:sz="6" w:space="0" w:color="000000"/>
            </w:tcBorders>
          </w:tcPr>
          <w:p w14:paraId="7F6C3659" w14:textId="2BEA4DE7" w:rsidR="00AE753A" w:rsidRDefault="00AE753A" w:rsidP="00B65C5B">
            <w:pPr>
              <w:spacing w:after="0" w:line="240" w:lineRule="auto"/>
              <w:jc w:val="center"/>
              <w:rPr>
                <w:rFonts w:eastAsia="Times New Roman" w:cs="Times New Roman"/>
                <w:b/>
                <w:bCs/>
                <w:szCs w:val="28"/>
              </w:rPr>
            </w:pPr>
            <w:r>
              <w:rPr>
                <w:rFonts w:eastAsia="Times New Roman" w:cs="Times New Roman"/>
                <w:b/>
                <w:bCs/>
                <w:szCs w:val="28"/>
              </w:rPr>
              <w:t>M</w:t>
            </w:r>
            <w:r w:rsidRPr="00AE753A">
              <w:rPr>
                <w:rFonts w:eastAsia="Times New Roman" w:cs="Times New Roman"/>
                <w:b/>
                <w:bCs/>
                <w:szCs w:val="28"/>
              </w:rPr>
              <w:t>ã</w:t>
            </w:r>
            <w:r>
              <w:rPr>
                <w:rFonts w:eastAsia="Times New Roman" w:cs="Times New Roman"/>
                <w:b/>
                <w:bCs/>
                <w:szCs w:val="28"/>
              </w:rPr>
              <w:t xml:space="preserve"> </w:t>
            </w:r>
          </w:p>
          <w:p w14:paraId="20988296" w14:textId="6830C356" w:rsidR="00AE753A" w:rsidRPr="00B65C5B" w:rsidRDefault="00AE753A" w:rsidP="00B65C5B">
            <w:pPr>
              <w:spacing w:after="0" w:line="240" w:lineRule="auto"/>
              <w:jc w:val="center"/>
              <w:rPr>
                <w:rFonts w:eastAsia="Times New Roman" w:cs="Times New Roman"/>
                <w:b/>
                <w:bCs/>
                <w:szCs w:val="28"/>
              </w:rPr>
            </w:pPr>
            <w:r>
              <w:rPr>
                <w:rFonts w:eastAsia="Times New Roman" w:cs="Times New Roman"/>
                <w:b/>
                <w:bCs/>
                <w:szCs w:val="28"/>
              </w:rPr>
              <w:t>QR-CODE</w:t>
            </w:r>
          </w:p>
        </w:tc>
      </w:tr>
      <w:tr w:rsidR="00AE753A" w:rsidRPr="00B65C5B" w14:paraId="159BF955" w14:textId="15D6815F" w:rsidTr="00576212">
        <w:trPr>
          <w:trHeight w:val="1189"/>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E73A3A"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03</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18083" w14:textId="16B3793C"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Chuyển mục đích sử dụng đất phải được phép của cơ quan nhà nước có thẩm quyền đối với hộ gia đình, cá nhân</w:t>
            </w:r>
          </w:p>
        </w:tc>
        <w:tc>
          <w:tcPr>
            <w:tcW w:w="1742" w:type="dxa"/>
            <w:tcBorders>
              <w:top w:val="single" w:sz="6" w:space="0" w:color="CCCCCC"/>
              <w:left w:val="single" w:sz="6" w:space="0" w:color="CCCCCC"/>
              <w:bottom w:val="single" w:sz="6" w:space="0" w:color="000000"/>
              <w:right w:val="single" w:sz="6" w:space="0" w:color="000000"/>
            </w:tcBorders>
          </w:tcPr>
          <w:p w14:paraId="612DDAEC" w14:textId="5F35A59B" w:rsidR="00AE753A" w:rsidRPr="00B65C5B" w:rsidRDefault="00576212" w:rsidP="00B65C5B">
            <w:pPr>
              <w:spacing w:after="0" w:line="240" w:lineRule="auto"/>
              <w:rPr>
                <w:rFonts w:eastAsia="Times New Roman" w:cs="Times New Roman"/>
                <w:szCs w:val="28"/>
              </w:rPr>
            </w:pPr>
            <w:r>
              <w:rPr>
                <w:noProof/>
              </w:rPr>
              <w:drawing>
                <wp:anchor distT="0" distB="0" distL="114300" distR="114300" simplePos="0" relativeHeight="251828224" behindDoc="0" locked="0" layoutInCell="1" allowOverlap="1" wp14:anchorId="6C097B9F" wp14:editId="0B2DCC78">
                  <wp:simplePos x="0" y="0"/>
                  <wp:positionH relativeFrom="column">
                    <wp:posOffset>231775</wp:posOffset>
                  </wp:positionH>
                  <wp:positionV relativeFrom="paragraph">
                    <wp:posOffset>54772</wp:posOffset>
                  </wp:positionV>
                  <wp:extent cx="636270" cy="6311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36270" cy="631190"/>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25F84F13" w14:textId="37347F87" w:rsidTr="00576212">
        <w:trPr>
          <w:trHeight w:val="1342"/>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B90042"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06</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4B974E" w14:textId="5E4A43AA"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biến động đối với trường hợp chuyển từ hình thức thuê đất trả tiền hằng năm sang thuê đất trả tiền một lần cho cả thời gian thuê hoặc từ giao đất không thu tiền sử dụng đất sang hình thức thuê đất hoặc từ thuê đất sang giao đất có thu tiền sử dụng đất</w:t>
            </w:r>
          </w:p>
        </w:tc>
        <w:tc>
          <w:tcPr>
            <w:tcW w:w="1742" w:type="dxa"/>
            <w:tcBorders>
              <w:top w:val="single" w:sz="6" w:space="0" w:color="CCCCCC"/>
              <w:left w:val="single" w:sz="6" w:space="0" w:color="CCCCCC"/>
              <w:bottom w:val="single" w:sz="6" w:space="0" w:color="000000"/>
              <w:right w:val="single" w:sz="6" w:space="0" w:color="000000"/>
            </w:tcBorders>
          </w:tcPr>
          <w:p w14:paraId="740D382E" w14:textId="49A30C19" w:rsidR="00AE753A" w:rsidRPr="00B65C5B" w:rsidRDefault="00576212" w:rsidP="00B65C5B">
            <w:pPr>
              <w:spacing w:after="0" w:line="240" w:lineRule="auto"/>
              <w:rPr>
                <w:rFonts w:eastAsia="Times New Roman" w:cs="Times New Roman"/>
                <w:szCs w:val="28"/>
              </w:rPr>
            </w:pPr>
            <w:r>
              <w:rPr>
                <w:noProof/>
              </w:rPr>
              <w:drawing>
                <wp:anchor distT="0" distB="0" distL="114300" distR="114300" simplePos="0" relativeHeight="251830272" behindDoc="0" locked="0" layoutInCell="1" allowOverlap="1" wp14:anchorId="3E211AAF" wp14:editId="5BDC8A0D">
                  <wp:simplePos x="0" y="0"/>
                  <wp:positionH relativeFrom="column">
                    <wp:posOffset>234950</wp:posOffset>
                  </wp:positionH>
                  <wp:positionV relativeFrom="paragraph">
                    <wp:posOffset>130337</wp:posOffset>
                  </wp:positionV>
                  <wp:extent cx="633095" cy="6286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3095" cy="628650"/>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5638F1A9" w14:textId="3A312A42" w:rsidTr="00576212">
        <w:trPr>
          <w:trHeight w:val="1201"/>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1FE472C"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11</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D3076" w14:textId="3427D1D1"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quyền sử dụng đất lần đầu</w:t>
            </w:r>
          </w:p>
        </w:tc>
        <w:tc>
          <w:tcPr>
            <w:tcW w:w="1742" w:type="dxa"/>
            <w:tcBorders>
              <w:top w:val="single" w:sz="6" w:space="0" w:color="CCCCCC"/>
              <w:left w:val="single" w:sz="6" w:space="0" w:color="CCCCCC"/>
              <w:bottom w:val="single" w:sz="6" w:space="0" w:color="000000"/>
              <w:right w:val="single" w:sz="6" w:space="0" w:color="000000"/>
            </w:tcBorders>
          </w:tcPr>
          <w:p w14:paraId="0B2EEF09" w14:textId="0F13FE71" w:rsidR="00AE753A" w:rsidRPr="00B65C5B" w:rsidRDefault="00576212" w:rsidP="00B65C5B">
            <w:pPr>
              <w:spacing w:after="0" w:line="240" w:lineRule="auto"/>
              <w:rPr>
                <w:rFonts w:eastAsia="Times New Roman" w:cs="Times New Roman"/>
                <w:szCs w:val="28"/>
              </w:rPr>
            </w:pPr>
            <w:r>
              <w:rPr>
                <w:noProof/>
              </w:rPr>
              <w:drawing>
                <wp:anchor distT="0" distB="0" distL="114300" distR="114300" simplePos="0" relativeHeight="251832320" behindDoc="0" locked="0" layoutInCell="1" allowOverlap="1" wp14:anchorId="68387564" wp14:editId="1BAF1C48">
                  <wp:simplePos x="0" y="0"/>
                  <wp:positionH relativeFrom="column">
                    <wp:posOffset>233045</wp:posOffset>
                  </wp:positionH>
                  <wp:positionV relativeFrom="paragraph">
                    <wp:posOffset>73187</wp:posOffset>
                  </wp:positionV>
                  <wp:extent cx="637540" cy="6330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7540" cy="633095"/>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4AC10C13" w14:textId="2294E392" w:rsidTr="00576212">
        <w:trPr>
          <w:trHeight w:val="1347"/>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9BD595"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12</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5D9244" w14:textId="56BFF60B" w:rsidR="00AE753A" w:rsidRPr="00B65C5B" w:rsidRDefault="00AE753A" w:rsidP="00576212">
            <w:pPr>
              <w:spacing w:after="0" w:line="240" w:lineRule="auto"/>
              <w:jc w:val="both"/>
              <w:rPr>
                <w:rFonts w:eastAsia="Times New Roman" w:cs="Times New Roman"/>
                <w:szCs w:val="28"/>
              </w:rPr>
            </w:pPr>
            <w:r w:rsidRPr="00B65C5B">
              <w:rPr>
                <w:rFonts w:eastAsia="Times New Roman" w:cs="Times New Roman"/>
                <w:szCs w:val="28"/>
              </w:rPr>
              <w:t>Đăng ký, cấp Giấy chứng nhận quyền sử dụng đất, quyền sở hữu nhà ở và tài sản khác gắn liền với đất đối với trường hợp đã chuyển quyền sử dụng đất trước ngày 01/7/2014 mà bên chuyển quyền đã được cấp Giấy chứng nhận nhưng chưa thực hiện thủ tục chuyển quyền theo quy định</w:t>
            </w:r>
          </w:p>
        </w:tc>
        <w:tc>
          <w:tcPr>
            <w:tcW w:w="1742" w:type="dxa"/>
            <w:tcBorders>
              <w:top w:val="single" w:sz="6" w:space="0" w:color="CCCCCC"/>
              <w:left w:val="single" w:sz="6" w:space="0" w:color="CCCCCC"/>
              <w:bottom w:val="single" w:sz="6" w:space="0" w:color="000000"/>
              <w:right w:val="single" w:sz="6" w:space="0" w:color="000000"/>
            </w:tcBorders>
          </w:tcPr>
          <w:p w14:paraId="44EB0D77" w14:textId="49B91037" w:rsidR="00AE753A" w:rsidRPr="00B65C5B" w:rsidRDefault="00576212" w:rsidP="00B65C5B">
            <w:pPr>
              <w:spacing w:after="0" w:line="240" w:lineRule="auto"/>
              <w:rPr>
                <w:rFonts w:eastAsia="Times New Roman" w:cs="Times New Roman"/>
                <w:szCs w:val="28"/>
              </w:rPr>
            </w:pPr>
            <w:r>
              <w:rPr>
                <w:noProof/>
              </w:rPr>
              <w:drawing>
                <wp:anchor distT="0" distB="0" distL="114300" distR="114300" simplePos="0" relativeHeight="251833344" behindDoc="0" locked="0" layoutInCell="1" allowOverlap="1" wp14:anchorId="683509EA" wp14:editId="297ECCF8">
                  <wp:simplePos x="0" y="0"/>
                  <wp:positionH relativeFrom="column">
                    <wp:posOffset>236220</wp:posOffset>
                  </wp:positionH>
                  <wp:positionV relativeFrom="paragraph">
                    <wp:posOffset>131554</wp:posOffset>
                  </wp:positionV>
                  <wp:extent cx="633606" cy="62866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3606" cy="628666"/>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21E0D368" w14:textId="08705544" w:rsidTr="00576212">
        <w:trPr>
          <w:trHeight w:val="1057"/>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AF918C8"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13</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388F5D" w14:textId="2D5FA732"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Xóa đăng ký cho thuê, cho thuê lại, góp vốn bằng quyền sử dụng đất, quyền sở hữu tài sản gắn liền với đất</w:t>
            </w:r>
          </w:p>
        </w:tc>
        <w:tc>
          <w:tcPr>
            <w:tcW w:w="1742" w:type="dxa"/>
            <w:tcBorders>
              <w:top w:val="single" w:sz="6" w:space="0" w:color="CCCCCC"/>
              <w:left w:val="single" w:sz="6" w:space="0" w:color="CCCCCC"/>
              <w:bottom w:val="single" w:sz="6" w:space="0" w:color="000000"/>
              <w:right w:val="single" w:sz="6" w:space="0" w:color="000000"/>
            </w:tcBorders>
          </w:tcPr>
          <w:p w14:paraId="5883CCAC" w14:textId="5BAFF54E" w:rsidR="00AE753A" w:rsidRPr="00B65C5B" w:rsidRDefault="00576212" w:rsidP="00B65C5B">
            <w:pPr>
              <w:spacing w:after="0" w:line="240" w:lineRule="auto"/>
              <w:rPr>
                <w:rFonts w:eastAsia="Times New Roman" w:cs="Times New Roman"/>
                <w:szCs w:val="28"/>
              </w:rPr>
            </w:pPr>
            <w:r>
              <w:rPr>
                <w:noProof/>
              </w:rPr>
              <w:drawing>
                <wp:anchor distT="0" distB="0" distL="114300" distR="114300" simplePos="0" relativeHeight="251835392" behindDoc="0" locked="0" layoutInCell="1" allowOverlap="1" wp14:anchorId="57E82DCD" wp14:editId="4CF25144">
                  <wp:simplePos x="0" y="0"/>
                  <wp:positionH relativeFrom="column">
                    <wp:posOffset>240665</wp:posOffset>
                  </wp:positionH>
                  <wp:positionV relativeFrom="paragraph">
                    <wp:posOffset>25926</wp:posOffset>
                  </wp:positionV>
                  <wp:extent cx="638175" cy="6381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63B39241" w14:textId="534FBA73" w:rsidTr="00303063">
        <w:trPr>
          <w:trHeight w:val="2047"/>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1AF08E"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14</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8B6522" w14:textId="428DE18A" w:rsidR="00AE753A" w:rsidRPr="00B65C5B" w:rsidRDefault="00AE753A" w:rsidP="00576212">
            <w:pPr>
              <w:spacing w:after="0" w:line="240" w:lineRule="auto"/>
              <w:jc w:val="both"/>
              <w:rPr>
                <w:rFonts w:eastAsia="Times New Roman" w:cs="Times New Roman"/>
                <w:szCs w:val="28"/>
              </w:rPr>
            </w:pPr>
            <w:r w:rsidRPr="00B65C5B">
              <w:rPr>
                <w:rFonts w:eastAsia="Times New Roman" w:cs="Times New Roman"/>
                <w:szCs w:val="28"/>
              </w:rPr>
              <w:t>Đăng ký biến động về sử dụng đất, tài sản gắn liền với đất do thay đổi thông tin về người được cấp Giấy chứng nhận (đổi tên hoặc giấy tờ pháp nhân, giấy tờ nhân thân, địa chỉ); giảm diện tích đất do sạt lỡ tự nhiên; thay đổi về hạn chế quyền sử dụng đất; thay đổi về nghĩa vụ tài chính; thay đổi về tài sản gắn liền với đất so với nội dung đã đăng ký, cấp Giấy chứng nhận</w:t>
            </w:r>
          </w:p>
        </w:tc>
        <w:tc>
          <w:tcPr>
            <w:tcW w:w="1742" w:type="dxa"/>
            <w:tcBorders>
              <w:top w:val="single" w:sz="6" w:space="0" w:color="CCCCCC"/>
              <w:left w:val="single" w:sz="6" w:space="0" w:color="CCCCCC"/>
              <w:bottom w:val="single" w:sz="6" w:space="0" w:color="000000"/>
              <w:right w:val="single" w:sz="6" w:space="0" w:color="000000"/>
            </w:tcBorders>
          </w:tcPr>
          <w:p w14:paraId="34B0B10F" w14:textId="0B7994E2" w:rsidR="00AE753A" w:rsidRPr="00B65C5B" w:rsidRDefault="00576212" w:rsidP="00B65C5B">
            <w:pPr>
              <w:spacing w:after="0" w:line="240" w:lineRule="auto"/>
              <w:rPr>
                <w:rFonts w:eastAsia="Times New Roman" w:cs="Times New Roman"/>
                <w:szCs w:val="28"/>
              </w:rPr>
            </w:pPr>
            <w:r>
              <w:rPr>
                <w:noProof/>
              </w:rPr>
              <w:drawing>
                <wp:anchor distT="0" distB="0" distL="114300" distR="114300" simplePos="0" relativeHeight="251836416" behindDoc="0" locked="0" layoutInCell="1" allowOverlap="1" wp14:anchorId="73CF65B7" wp14:editId="022AE488">
                  <wp:simplePos x="0" y="0"/>
                  <wp:positionH relativeFrom="column">
                    <wp:posOffset>248123</wp:posOffset>
                  </wp:positionH>
                  <wp:positionV relativeFrom="paragraph">
                    <wp:posOffset>288925</wp:posOffset>
                  </wp:positionV>
                  <wp:extent cx="643034" cy="63753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3034" cy="637530"/>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0431E5D0" w14:textId="798559C6" w:rsidTr="00303063">
        <w:trPr>
          <w:trHeight w:val="1185"/>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FEBDB2"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15</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C0600F" w14:textId="77777777"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xác lập quyền sử dụng hạn chế thửa đất liền kề sau khi được cấp Giấy chứng nhận lần đầu và đăng ký thay đổi, chấm dứt quyền sử dụng hạn chế thửa đất liền kề</w:t>
            </w:r>
          </w:p>
        </w:tc>
        <w:tc>
          <w:tcPr>
            <w:tcW w:w="1742" w:type="dxa"/>
            <w:tcBorders>
              <w:top w:val="single" w:sz="6" w:space="0" w:color="CCCCCC"/>
              <w:left w:val="single" w:sz="6" w:space="0" w:color="CCCCCC"/>
              <w:bottom w:val="single" w:sz="6" w:space="0" w:color="000000"/>
              <w:right w:val="single" w:sz="6" w:space="0" w:color="000000"/>
            </w:tcBorders>
          </w:tcPr>
          <w:p w14:paraId="0BD1EC28" w14:textId="0D603839" w:rsidR="00AE753A" w:rsidRPr="00B65C5B" w:rsidRDefault="00576212" w:rsidP="00B65C5B">
            <w:pPr>
              <w:spacing w:after="0" w:line="240" w:lineRule="auto"/>
              <w:rPr>
                <w:rFonts w:eastAsia="Times New Roman" w:cs="Times New Roman"/>
                <w:szCs w:val="28"/>
              </w:rPr>
            </w:pPr>
            <w:r>
              <w:rPr>
                <w:noProof/>
              </w:rPr>
              <w:drawing>
                <wp:anchor distT="0" distB="0" distL="114300" distR="114300" simplePos="0" relativeHeight="251841536" behindDoc="0" locked="0" layoutInCell="1" allowOverlap="1" wp14:anchorId="7A22C08B" wp14:editId="3BC05392">
                  <wp:simplePos x="0" y="0"/>
                  <wp:positionH relativeFrom="margin">
                    <wp:posOffset>235585</wp:posOffset>
                  </wp:positionH>
                  <wp:positionV relativeFrom="paragraph">
                    <wp:posOffset>48734</wp:posOffset>
                  </wp:positionV>
                  <wp:extent cx="637540" cy="637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7540" cy="637540"/>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0C657554" w14:textId="0F5D6B50" w:rsidTr="00303063">
        <w:trPr>
          <w:trHeight w:val="1161"/>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49FF2F"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16</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CF5E66" w14:textId="4873D70C"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Xác lập tiếp tục sử dụng đất nông nghiệp của hộ gia đình, cá nhân khi hết thời hạn sử dụng đất đối với trường hợp có nhu cầu</w:t>
            </w:r>
          </w:p>
        </w:tc>
        <w:tc>
          <w:tcPr>
            <w:tcW w:w="1742" w:type="dxa"/>
            <w:tcBorders>
              <w:top w:val="single" w:sz="6" w:space="0" w:color="CCCCCC"/>
              <w:left w:val="single" w:sz="6" w:space="0" w:color="CCCCCC"/>
              <w:bottom w:val="single" w:sz="6" w:space="0" w:color="000000"/>
              <w:right w:val="single" w:sz="6" w:space="0" w:color="000000"/>
            </w:tcBorders>
          </w:tcPr>
          <w:p w14:paraId="0DEA990F" w14:textId="6CC01FCA" w:rsidR="00AE753A" w:rsidRPr="00B65C5B" w:rsidRDefault="00AE753A" w:rsidP="00B65C5B">
            <w:pPr>
              <w:spacing w:after="0" w:line="240" w:lineRule="auto"/>
              <w:rPr>
                <w:rFonts w:eastAsia="Times New Roman" w:cs="Times New Roman"/>
                <w:szCs w:val="28"/>
              </w:rPr>
            </w:pPr>
            <w:r>
              <w:rPr>
                <w:noProof/>
              </w:rPr>
              <w:drawing>
                <wp:anchor distT="0" distB="0" distL="114300" distR="114300" simplePos="0" relativeHeight="251842560" behindDoc="0" locked="0" layoutInCell="1" allowOverlap="1" wp14:anchorId="4599CF50" wp14:editId="706BA088">
                  <wp:simplePos x="0" y="0"/>
                  <wp:positionH relativeFrom="margin">
                    <wp:posOffset>234950</wp:posOffset>
                  </wp:positionH>
                  <wp:positionV relativeFrom="paragraph">
                    <wp:posOffset>42436</wp:posOffset>
                  </wp:positionV>
                  <wp:extent cx="647198" cy="642198"/>
                  <wp:effectExtent l="0" t="0" r="635"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7198" cy="642198"/>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299F5851" w14:textId="7BFE8260" w:rsidTr="00303063">
        <w:trPr>
          <w:trHeight w:val="1166"/>
        </w:trPr>
        <w:tc>
          <w:tcPr>
            <w:tcW w:w="126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52DE2D"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lastRenderedPageBreak/>
              <w:t>QTNB</w:t>
            </w:r>
            <w:r>
              <w:rPr>
                <w:rFonts w:eastAsia="Times New Roman" w:cs="Times New Roman"/>
                <w:szCs w:val="28"/>
              </w:rPr>
              <w:t>-</w:t>
            </w:r>
            <w:r w:rsidRPr="00B65C5B">
              <w:rPr>
                <w:rFonts w:eastAsia="Times New Roman" w:cs="Times New Roman"/>
                <w:szCs w:val="28"/>
              </w:rPr>
              <w:t>17</w:t>
            </w:r>
          </w:p>
        </w:tc>
        <w:tc>
          <w:tcPr>
            <w:tcW w:w="808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222D7" w14:textId="7AEBA26C"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Tách thửa hoặc hợp thửa đất và lồng ghép thủ tục cấp đổi giấy chứng nhận</w:t>
            </w:r>
          </w:p>
        </w:tc>
        <w:tc>
          <w:tcPr>
            <w:tcW w:w="1742" w:type="dxa"/>
            <w:tcBorders>
              <w:top w:val="single" w:sz="4" w:space="0" w:color="auto"/>
              <w:left w:val="single" w:sz="6" w:space="0" w:color="CCCCCC"/>
              <w:bottom w:val="single" w:sz="6" w:space="0" w:color="000000"/>
              <w:right w:val="single" w:sz="6" w:space="0" w:color="000000"/>
            </w:tcBorders>
          </w:tcPr>
          <w:p w14:paraId="6DDCAA56" w14:textId="79296834" w:rsidR="00AE753A" w:rsidRPr="00B65C5B" w:rsidRDefault="00303063" w:rsidP="00B65C5B">
            <w:pPr>
              <w:spacing w:after="0" w:line="240" w:lineRule="auto"/>
              <w:rPr>
                <w:rFonts w:eastAsia="Times New Roman" w:cs="Times New Roman"/>
                <w:szCs w:val="28"/>
              </w:rPr>
            </w:pPr>
            <w:r>
              <w:rPr>
                <w:noProof/>
              </w:rPr>
              <w:drawing>
                <wp:anchor distT="0" distB="0" distL="114300" distR="114300" simplePos="0" relativeHeight="251843584" behindDoc="0" locked="0" layoutInCell="1" allowOverlap="1" wp14:anchorId="489B0890" wp14:editId="5A0EB086">
                  <wp:simplePos x="0" y="0"/>
                  <wp:positionH relativeFrom="column">
                    <wp:posOffset>226250</wp:posOffset>
                  </wp:positionH>
                  <wp:positionV relativeFrom="paragraph">
                    <wp:posOffset>58420</wp:posOffset>
                  </wp:positionV>
                  <wp:extent cx="655955" cy="640080"/>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55955" cy="640080"/>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22FB5234" w14:textId="457FA30C" w:rsidTr="00266508">
        <w:trPr>
          <w:trHeight w:val="1349"/>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0BD678"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18</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2F9888" w14:textId="4A7859E7"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Cấp đổi Giấy chứng nhận quyền sử dụng đất, quyền sở hữu nhà ở và tài sản khác gắn liền với đất</w:t>
            </w:r>
          </w:p>
        </w:tc>
        <w:tc>
          <w:tcPr>
            <w:tcW w:w="1742" w:type="dxa"/>
            <w:tcBorders>
              <w:top w:val="single" w:sz="6" w:space="0" w:color="CCCCCC"/>
              <w:left w:val="single" w:sz="6" w:space="0" w:color="CCCCCC"/>
              <w:bottom w:val="single" w:sz="6" w:space="0" w:color="000000"/>
              <w:right w:val="single" w:sz="6" w:space="0" w:color="000000"/>
            </w:tcBorders>
          </w:tcPr>
          <w:p w14:paraId="4C9EDC4C" w14:textId="08108809" w:rsidR="00AE753A" w:rsidRPr="00B65C5B" w:rsidRDefault="00303063" w:rsidP="00B65C5B">
            <w:pPr>
              <w:spacing w:after="0" w:line="240" w:lineRule="auto"/>
              <w:rPr>
                <w:rFonts w:eastAsia="Times New Roman" w:cs="Times New Roman"/>
                <w:szCs w:val="28"/>
              </w:rPr>
            </w:pPr>
            <w:r>
              <w:rPr>
                <w:noProof/>
              </w:rPr>
              <w:drawing>
                <wp:anchor distT="0" distB="0" distL="114300" distR="114300" simplePos="0" relativeHeight="251838464" behindDoc="0" locked="0" layoutInCell="1" allowOverlap="1" wp14:anchorId="34B3FEBB" wp14:editId="5E5EF743">
                  <wp:simplePos x="0" y="0"/>
                  <wp:positionH relativeFrom="column">
                    <wp:posOffset>212535</wp:posOffset>
                  </wp:positionH>
                  <wp:positionV relativeFrom="paragraph">
                    <wp:posOffset>108585</wp:posOffset>
                  </wp:positionV>
                  <wp:extent cx="665480" cy="665480"/>
                  <wp:effectExtent l="0" t="0" r="127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65480" cy="665480"/>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39968A69" w14:textId="057640C1" w:rsidTr="00266508">
        <w:trPr>
          <w:trHeight w:val="1212"/>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8D6298"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19</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0C228F" w14:textId="5EEB8081"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Đính chính Giấy chứng nhận đã cấp</w:t>
            </w:r>
          </w:p>
        </w:tc>
        <w:tc>
          <w:tcPr>
            <w:tcW w:w="1742" w:type="dxa"/>
            <w:tcBorders>
              <w:top w:val="single" w:sz="6" w:space="0" w:color="CCCCCC"/>
              <w:left w:val="single" w:sz="6" w:space="0" w:color="CCCCCC"/>
              <w:bottom w:val="single" w:sz="6" w:space="0" w:color="000000"/>
              <w:right w:val="single" w:sz="6" w:space="0" w:color="000000"/>
            </w:tcBorders>
          </w:tcPr>
          <w:p w14:paraId="249EEA3B" w14:textId="2B9AB01B" w:rsidR="00AE753A" w:rsidRPr="00B65C5B" w:rsidRDefault="007B4811" w:rsidP="00B65C5B">
            <w:pPr>
              <w:spacing w:after="0" w:line="240" w:lineRule="auto"/>
              <w:rPr>
                <w:rFonts w:eastAsia="Times New Roman" w:cs="Times New Roman"/>
                <w:szCs w:val="28"/>
              </w:rPr>
            </w:pPr>
            <w:r>
              <w:rPr>
                <w:noProof/>
              </w:rPr>
              <w:drawing>
                <wp:anchor distT="0" distB="0" distL="114300" distR="114300" simplePos="0" relativeHeight="251839488" behindDoc="0" locked="0" layoutInCell="1" allowOverlap="1" wp14:anchorId="4C5B381D" wp14:editId="1EA4B528">
                  <wp:simplePos x="0" y="0"/>
                  <wp:positionH relativeFrom="column">
                    <wp:posOffset>209024</wp:posOffset>
                  </wp:positionH>
                  <wp:positionV relativeFrom="paragraph">
                    <wp:posOffset>59055</wp:posOffset>
                  </wp:positionV>
                  <wp:extent cx="679308" cy="673734"/>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79308" cy="673734"/>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71007548" w14:textId="7F8CA329" w:rsidTr="00303063">
        <w:trPr>
          <w:trHeight w:val="1347"/>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48BC67"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20</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70A898" w14:textId="7FEC00ED"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Thu hồi Giấy chứng nhận đã cấp không đúng quy định của pháp luật đất đai do người sử dụng đất, chủ sở hữu tài sản gắn liền với đất phát hiện</w:t>
            </w:r>
          </w:p>
        </w:tc>
        <w:tc>
          <w:tcPr>
            <w:tcW w:w="1742" w:type="dxa"/>
            <w:tcBorders>
              <w:top w:val="single" w:sz="6" w:space="0" w:color="CCCCCC"/>
              <w:left w:val="single" w:sz="6" w:space="0" w:color="CCCCCC"/>
              <w:bottom w:val="single" w:sz="6" w:space="0" w:color="000000"/>
              <w:right w:val="single" w:sz="6" w:space="0" w:color="000000"/>
            </w:tcBorders>
          </w:tcPr>
          <w:p w14:paraId="515C51E8" w14:textId="53EF2641" w:rsidR="00AE753A" w:rsidRPr="00B65C5B" w:rsidRDefault="00AE753A" w:rsidP="00B65C5B">
            <w:pPr>
              <w:spacing w:after="0" w:line="240" w:lineRule="auto"/>
              <w:rPr>
                <w:rFonts w:eastAsia="Times New Roman" w:cs="Times New Roman"/>
                <w:szCs w:val="28"/>
              </w:rPr>
            </w:pPr>
            <w:r>
              <w:rPr>
                <w:noProof/>
              </w:rPr>
              <w:drawing>
                <wp:anchor distT="0" distB="0" distL="114300" distR="114300" simplePos="0" relativeHeight="251840512" behindDoc="0" locked="0" layoutInCell="1" allowOverlap="1" wp14:anchorId="1474F741" wp14:editId="55C741FB">
                  <wp:simplePos x="0" y="0"/>
                  <wp:positionH relativeFrom="column">
                    <wp:posOffset>198864</wp:posOffset>
                  </wp:positionH>
                  <wp:positionV relativeFrom="paragraph">
                    <wp:posOffset>81915</wp:posOffset>
                  </wp:positionV>
                  <wp:extent cx="691116" cy="69111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91116" cy="691116"/>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33A7A4A7" w14:textId="5DBF0E6A" w:rsidTr="00303063">
        <w:trPr>
          <w:trHeight w:val="1338"/>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A02F7C"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21</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4A8A47" w14:textId="78714E6B"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và cấp Giấy chứng nhận quyền sử dụng đất, quyền sở hữu nhà ở và tài sản khác gắn liền với đất lần đầu</w:t>
            </w:r>
          </w:p>
        </w:tc>
        <w:tc>
          <w:tcPr>
            <w:tcW w:w="1742" w:type="dxa"/>
            <w:tcBorders>
              <w:top w:val="single" w:sz="6" w:space="0" w:color="CCCCCC"/>
              <w:left w:val="single" w:sz="6" w:space="0" w:color="CCCCCC"/>
              <w:bottom w:val="single" w:sz="6" w:space="0" w:color="000000"/>
              <w:right w:val="single" w:sz="6" w:space="0" w:color="000000"/>
            </w:tcBorders>
          </w:tcPr>
          <w:p w14:paraId="0598F03F" w14:textId="4F9B9E23" w:rsidR="00AE753A" w:rsidRPr="00B65C5B" w:rsidRDefault="00AE753A" w:rsidP="00B65C5B">
            <w:pPr>
              <w:spacing w:after="0" w:line="240" w:lineRule="auto"/>
              <w:rPr>
                <w:rFonts w:eastAsia="Times New Roman" w:cs="Times New Roman"/>
                <w:szCs w:val="28"/>
              </w:rPr>
            </w:pPr>
            <w:r>
              <w:rPr>
                <w:noProof/>
              </w:rPr>
              <w:drawing>
                <wp:anchor distT="0" distB="0" distL="114300" distR="114300" simplePos="0" relativeHeight="251845632" behindDoc="0" locked="0" layoutInCell="1" allowOverlap="1" wp14:anchorId="2DCA662E" wp14:editId="4D50780D">
                  <wp:simplePos x="0" y="0"/>
                  <wp:positionH relativeFrom="column">
                    <wp:posOffset>189420</wp:posOffset>
                  </wp:positionH>
                  <wp:positionV relativeFrom="paragraph">
                    <wp:posOffset>80010</wp:posOffset>
                  </wp:positionV>
                  <wp:extent cx="690584" cy="690584"/>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90584" cy="690584"/>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54A8E759" w14:textId="57455E67" w:rsidTr="00576212">
        <w:trPr>
          <w:trHeight w:val="1568"/>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16472DC"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22</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733BE" w14:textId="2F849051"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Cấp Giấy chứng nhận quyền sử dụng đất, quyền sở hữu nhà ở và tài sản khác gắn liền với đất cho người đã đăng ký quyền sử dụng đất lần đầu; tăng thêm diện tích do nhận chuyển nhượng, thừa kế, tặng cho quyền sử dụng đất trong trường hợp thửa đất gốc chưa được cấp Giấy chứng nhận</w:t>
            </w:r>
          </w:p>
        </w:tc>
        <w:tc>
          <w:tcPr>
            <w:tcW w:w="1742" w:type="dxa"/>
            <w:tcBorders>
              <w:top w:val="single" w:sz="6" w:space="0" w:color="CCCCCC"/>
              <w:left w:val="single" w:sz="6" w:space="0" w:color="CCCCCC"/>
              <w:bottom w:val="single" w:sz="6" w:space="0" w:color="000000"/>
              <w:right w:val="single" w:sz="6" w:space="0" w:color="000000"/>
            </w:tcBorders>
          </w:tcPr>
          <w:p w14:paraId="1B437421" w14:textId="72F7E890" w:rsidR="00AE753A" w:rsidRPr="00B65C5B" w:rsidRDefault="00AE753A" w:rsidP="00B65C5B">
            <w:pPr>
              <w:spacing w:after="0" w:line="240" w:lineRule="auto"/>
              <w:rPr>
                <w:rFonts w:eastAsia="Times New Roman" w:cs="Times New Roman"/>
                <w:szCs w:val="28"/>
              </w:rPr>
            </w:pPr>
            <w:r>
              <w:rPr>
                <w:noProof/>
              </w:rPr>
              <w:drawing>
                <wp:anchor distT="0" distB="0" distL="114300" distR="114300" simplePos="0" relativeHeight="251846656" behindDoc="0" locked="0" layoutInCell="1" allowOverlap="1" wp14:anchorId="5A9D5030" wp14:editId="24040B98">
                  <wp:simplePos x="0" y="0"/>
                  <wp:positionH relativeFrom="column">
                    <wp:posOffset>190945</wp:posOffset>
                  </wp:positionH>
                  <wp:positionV relativeFrom="paragraph">
                    <wp:posOffset>141605</wp:posOffset>
                  </wp:positionV>
                  <wp:extent cx="697759" cy="712381"/>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97759" cy="712381"/>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267D897E" w14:textId="05CAE03F" w:rsidTr="00266508">
        <w:trPr>
          <w:trHeight w:val="1350"/>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C02DAD"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23</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A538B6" w14:textId="46F44367"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742" w:type="dxa"/>
            <w:tcBorders>
              <w:top w:val="single" w:sz="6" w:space="0" w:color="CCCCCC"/>
              <w:left w:val="single" w:sz="6" w:space="0" w:color="CCCCCC"/>
              <w:bottom w:val="single" w:sz="6" w:space="0" w:color="000000"/>
              <w:right w:val="single" w:sz="6" w:space="0" w:color="000000"/>
            </w:tcBorders>
          </w:tcPr>
          <w:p w14:paraId="53098496" w14:textId="321F1679" w:rsidR="00AE753A" w:rsidRPr="00B65C5B" w:rsidRDefault="00AE753A" w:rsidP="00B65C5B">
            <w:pPr>
              <w:spacing w:after="0" w:line="240" w:lineRule="auto"/>
              <w:rPr>
                <w:rFonts w:eastAsia="Times New Roman" w:cs="Times New Roman"/>
                <w:szCs w:val="28"/>
              </w:rPr>
            </w:pPr>
            <w:r>
              <w:rPr>
                <w:noProof/>
              </w:rPr>
              <w:drawing>
                <wp:anchor distT="0" distB="0" distL="114300" distR="114300" simplePos="0" relativeHeight="251847680" behindDoc="0" locked="0" layoutInCell="1" allowOverlap="1" wp14:anchorId="64F14053" wp14:editId="1C29756B">
                  <wp:simplePos x="0" y="0"/>
                  <wp:positionH relativeFrom="margin">
                    <wp:posOffset>172275</wp:posOffset>
                  </wp:positionH>
                  <wp:positionV relativeFrom="paragraph">
                    <wp:posOffset>57785</wp:posOffset>
                  </wp:positionV>
                  <wp:extent cx="740942" cy="733924"/>
                  <wp:effectExtent l="0" t="0" r="254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40942" cy="733924"/>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7B084AD4" w14:textId="2F305512" w:rsidTr="00266508">
        <w:trPr>
          <w:trHeight w:val="1327"/>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10656A"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24</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0F67A7" w14:textId="65B5092B"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bổ sung tài sản gắn liền với đất vào Giấy chứng nhận đã cấp</w:t>
            </w:r>
          </w:p>
        </w:tc>
        <w:tc>
          <w:tcPr>
            <w:tcW w:w="1742" w:type="dxa"/>
            <w:tcBorders>
              <w:top w:val="single" w:sz="6" w:space="0" w:color="CCCCCC"/>
              <w:left w:val="single" w:sz="6" w:space="0" w:color="CCCCCC"/>
              <w:bottom w:val="single" w:sz="6" w:space="0" w:color="000000"/>
              <w:right w:val="single" w:sz="6" w:space="0" w:color="000000"/>
            </w:tcBorders>
          </w:tcPr>
          <w:p w14:paraId="6C3C6090" w14:textId="636B261B" w:rsidR="00AE753A" w:rsidRPr="00B65C5B" w:rsidRDefault="00266508" w:rsidP="00B65C5B">
            <w:pPr>
              <w:spacing w:after="0" w:line="240" w:lineRule="auto"/>
              <w:rPr>
                <w:rFonts w:eastAsia="Times New Roman" w:cs="Times New Roman"/>
                <w:szCs w:val="28"/>
              </w:rPr>
            </w:pPr>
            <w:r>
              <w:rPr>
                <w:noProof/>
              </w:rPr>
              <w:drawing>
                <wp:anchor distT="0" distB="0" distL="114300" distR="114300" simplePos="0" relativeHeight="251848704" behindDoc="0" locked="0" layoutInCell="1" allowOverlap="1" wp14:anchorId="550E4279" wp14:editId="41437D11">
                  <wp:simplePos x="0" y="0"/>
                  <wp:positionH relativeFrom="column">
                    <wp:posOffset>175450</wp:posOffset>
                  </wp:positionH>
                  <wp:positionV relativeFrom="paragraph">
                    <wp:posOffset>44450</wp:posOffset>
                  </wp:positionV>
                  <wp:extent cx="728654" cy="743062"/>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28654" cy="743062"/>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6ECE532F" w14:textId="63516A06" w:rsidTr="00266508">
        <w:trPr>
          <w:trHeight w:val="1228"/>
        </w:trPr>
        <w:tc>
          <w:tcPr>
            <w:tcW w:w="126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2BAD11"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25</w:t>
            </w:r>
          </w:p>
        </w:tc>
        <w:tc>
          <w:tcPr>
            <w:tcW w:w="808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B1702" w14:textId="49F761B7"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đất đai lần đầu đối với trường hợp được Nhà nước giao đất để quản lý</w:t>
            </w:r>
          </w:p>
        </w:tc>
        <w:tc>
          <w:tcPr>
            <w:tcW w:w="1742" w:type="dxa"/>
            <w:tcBorders>
              <w:top w:val="single" w:sz="4" w:space="0" w:color="auto"/>
              <w:left w:val="single" w:sz="6" w:space="0" w:color="CCCCCC"/>
              <w:bottom w:val="single" w:sz="6" w:space="0" w:color="000000"/>
              <w:right w:val="single" w:sz="6" w:space="0" w:color="000000"/>
            </w:tcBorders>
          </w:tcPr>
          <w:p w14:paraId="455D4FCE" w14:textId="0F4D0EB7" w:rsidR="00AE753A" w:rsidRPr="00B65C5B" w:rsidRDefault="00AE753A" w:rsidP="00B65C5B">
            <w:pPr>
              <w:spacing w:after="0" w:line="240" w:lineRule="auto"/>
              <w:rPr>
                <w:rFonts w:eastAsia="Times New Roman" w:cs="Times New Roman"/>
                <w:szCs w:val="28"/>
              </w:rPr>
            </w:pPr>
            <w:r>
              <w:rPr>
                <w:noProof/>
              </w:rPr>
              <w:drawing>
                <wp:anchor distT="0" distB="0" distL="114300" distR="114300" simplePos="0" relativeHeight="251849728" behindDoc="0" locked="0" layoutInCell="1" allowOverlap="1" wp14:anchorId="1F99B6BE" wp14:editId="032AF45A">
                  <wp:simplePos x="0" y="0"/>
                  <wp:positionH relativeFrom="margin">
                    <wp:posOffset>169735</wp:posOffset>
                  </wp:positionH>
                  <wp:positionV relativeFrom="paragraph">
                    <wp:posOffset>4445</wp:posOffset>
                  </wp:positionV>
                  <wp:extent cx="745431" cy="745431"/>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745431" cy="745431"/>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726EFDDD" w14:textId="27CB73B2" w:rsidTr="00576212">
        <w:trPr>
          <w:trHeight w:val="1235"/>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5A1966"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26</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D4A7A" w14:textId="5C2C60FA"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1742" w:type="dxa"/>
            <w:tcBorders>
              <w:top w:val="single" w:sz="6" w:space="0" w:color="CCCCCC"/>
              <w:left w:val="single" w:sz="6" w:space="0" w:color="CCCCCC"/>
              <w:bottom w:val="single" w:sz="6" w:space="0" w:color="000000"/>
              <w:right w:val="single" w:sz="6" w:space="0" w:color="000000"/>
            </w:tcBorders>
          </w:tcPr>
          <w:p w14:paraId="43222FAF" w14:textId="378A2D99" w:rsidR="00AE753A" w:rsidRPr="00B65C5B" w:rsidRDefault="00266508" w:rsidP="00B65C5B">
            <w:pPr>
              <w:spacing w:after="0" w:line="240" w:lineRule="auto"/>
              <w:rPr>
                <w:rFonts w:eastAsia="Times New Roman" w:cs="Times New Roman"/>
                <w:szCs w:val="28"/>
              </w:rPr>
            </w:pPr>
            <w:r>
              <w:rPr>
                <w:noProof/>
              </w:rPr>
              <w:drawing>
                <wp:anchor distT="0" distB="0" distL="114300" distR="114300" simplePos="0" relativeHeight="251850752" behindDoc="0" locked="0" layoutInCell="1" allowOverlap="1" wp14:anchorId="2EF4F0C5" wp14:editId="04D8B33C">
                  <wp:simplePos x="0" y="0"/>
                  <wp:positionH relativeFrom="column">
                    <wp:posOffset>165925</wp:posOffset>
                  </wp:positionH>
                  <wp:positionV relativeFrom="paragraph">
                    <wp:posOffset>20320</wp:posOffset>
                  </wp:positionV>
                  <wp:extent cx="762899" cy="754911"/>
                  <wp:effectExtent l="0" t="0" r="0"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762899" cy="754911"/>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125EC71D" w14:textId="118C1303" w:rsidTr="00CC61B7">
        <w:trPr>
          <w:trHeight w:val="2614"/>
        </w:trPr>
        <w:tc>
          <w:tcPr>
            <w:tcW w:w="126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70DF56E"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lastRenderedPageBreak/>
              <w:t>QTNB</w:t>
            </w:r>
            <w:r>
              <w:rPr>
                <w:rFonts w:eastAsia="Times New Roman" w:cs="Times New Roman"/>
                <w:szCs w:val="28"/>
              </w:rPr>
              <w:t>-</w:t>
            </w:r>
            <w:r w:rsidRPr="00B65C5B">
              <w:rPr>
                <w:rFonts w:eastAsia="Times New Roman" w:cs="Times New Roman"/>
                <w:szCs w:val="28"/>
              </w:rPr>
              <w:t>27</w:t>
            </w:r>
          </w:p>
        </w:tc>
        <w:tc>
          <w:tcPr>
            <w:tcW w:w="808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8D5766" w14:textId="5CF91D53"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biến động quyền sử dụng đất, quyền sở hữu nhà ở và tài sản khác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tăng thêm diện tích do nhận chuyển nhượng, thừa kế, tặng cho quyền sử dụng đất đã có Giấy chứng nhận (Thực hiện lồng ghép nếu người sử dụng đất có nhu cầu cấp mới giấy chứng nhận)</w:t>
            </w:r>
          </w:p>
        </w:tc>
        <w:tc>
          <w:tcPr>
            <w:tcW w:w="1742" w:type="dxa"/>
            <w:tcBorders>
              <w:top w:val="single" w:sz="4" w:space="0" w:color="auto"/>
              <w:left w:val="single" w:sz="6" w:space="0" w:color="CCCCCC"/>
              <w:bottom w:val="single" w:sz="6" w:space="0" w:color="000000"/>
              <w:right w:val="single" w:sz="6" w:space="0" w:color="000000"/>
            </w:tcBorders>
          </w:tcPr>
          <w:p w14:paraId="45C203AD" w14:textId="26B627D0" w:rsidR="00AE753A" w:rsidRPr="00B65C5B" w:rsidRDefault="00266508" w:rsidP="00B65C5B">
            <w:pPr>
              <w:spacing w:after="0" w:line="240" w:lineRule="auto"/>
              <w:rPr>
                <w:rFonts w:eastAsia="Times New Roman" w:cs="Times New Roman"/>
                <w:szCs w:val="28"/>
              </w:rPr>
            </w:pPr>
            <w:r>
              <w:rPr>
                <w:noProof/>
              </w:rPr>
              <w:drawing>
                <wp:anchor distT="0" distB="0" distL="114300" distR="114300" simplePos="0" relativeHeight="251852800" behindDoc="0" locked="0" layoutInCell="1" allowOverlap="1" wp14:anchorId="7E96023F" wp14:editId="2B5AB8BA">
                  <wp:simplePos x="0" y="0"/>
                  <wp:positionH relativeFrom="column">
                    <wp:posOffset>165925</wp:posOffset>
                  </wp:positionH>
                  <wp:positionV relativeFrom="paragraph">
                    <wp:posOffset>445135</wp:posOffset>
                  </wp:positionV>
                  <wp:extent cx="723014" cy="723014"/>
                  <wp:effectExtent l="0" t="0" r="1270" b="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23014" cy="723014"/>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0BCB6204" w14:textId="3F13D66B" w:rsidTr="00576212">
        <w:trPr>
          <w:trHeight w:val="2780"/>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095BF4"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28</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19973A" w14:textId="68959DFC"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 (Thực hiện lồng ghép nếu người sử dụng đất có nhu cầu cấp mới giấy chứng nhận)</w:t>
            </w:r>
          </w:p>
        </w:tc>
        <w:tc>
          <w:tcPr>
            <w:tcW w:w="1742" w:type="dxa"/>
            <w:tcBorders>
              <w:top w:val="single" w:sz="6" w:space="0" w:color="CCCCCC"/>
              <w:left w:val="single" w:sz="6" w:space="0" w:color="CCCCCC"/>
              <w:bottom w:val="single" w:sz="6" w:space="0" w:color="000000"/>
              <w:right w:val="single" w:sz="6" w:space="0" w:color="000000"/>
            </w:tcBorders>
          </w:tcPr>
          <w:p w14:paraId="7715A727" w14:textId="41D19F4A" w:rsidR="00AE753A" w:rsidRPr="00B65C5B" w:rsidRDefault="00266508" w:rsidP="00B65C5B">
            <w:pPr>
              <w:spacing w:after="0" w:line="240" w:lineRule="auto"/>
              <w:rPr>
                <w:rFonts w:eastAsia="Times New Roman" w:cs="Times New Roman"/>
                <w:szCs w:val="28"/>
              </w:rPr>
            </w:pPr>
            <w:r>
              <w:rPr>
                <w:noProof/>
              </w:rPr>
              <w:drawing>
                <wp:anchor distT="0" distB="0" distL="114300" distR="114300" simplePos="0" relativeHeight="251853824" behindDoc="0" locked="0" layoutInCell="1" allowOverlap="1" wp14:anchorId="6A164DE4" wp14:editId="71B620D1">
                  <wp:simplePos x="0" y="0"/>
                  <wp:positionH relativeFrom="column">
                    <wp:posOffset>173800</wp:posOffset>
                  </wp:positionH>
                  <wp:positionV relativeFrom="paragraph">
                    <wp:posOffset>500380</wp:posOffset>
                  </wp:positionV>
                  <wp:extent cx="723014" cy="738010"/>
                  <wp:effectExtent l="0" t="0" r="1270" b="508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23014" cy="738010"/>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384EF69C" w14:textId="14BA6CAC" w:rsidTr="00576212">
        <w:trPr>
          <w:trHeight w:val="1830"/>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7BF40B"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29</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4E137F" w14:textId="71A0FD58"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Cấp lại Giấy chứng nhận hoặc cấp lại Trang bổ sung của Giấy chứng nhận do bị mất</w:t>
            </w:r>
          </w:p>
        </w:tc>
        <w:tc>
          <w:tcPr>
            <w:tcW w:w="1742" w:type="dxa"/>
            <w:tcBorders>
              <w:top w:val="single" w:sz="6" w:space="0" w:color="CCCCCC"/>
              <w:left w:val="single" w:sz="6" w:space="0" w:color="CCCCCC"/>
              <w:bottom w:val="single" w:sz="6" w:space="0" w:color="000000"/>
              <w:right w:val="single" w:sz="6" w:space="0" w:color="000000"/>
            </w:tcBorders>
          </w:tcPr>
          <w:p w14:paraId="4EE7AC5E" w14:textId="3A78865E" w:rsidR="00AE753A" w:rsidRPr="00B65C5B" w:rsidRDefault="00AE753A" w:rsidP="00B65C5B">
            <w:pPr>
              <w:spacing w:after="0" w:line="240" w:lineRule="auto"/>
              <w:rPr>
                <w:rFonts w:eastAsia="Times New Roman" w:cs="Times New Roman"/>
                <w:szCs w:val="28"/>
              </w:rPr>
            </w:pPr>
            <w:r>
              <w:rPr>
                <w:noProof/>
              </w:rPr>
              <w:drawing>
                <wp:anchor distT="0" distB="0" distL="114300" distR="114300" simplePos="0" relativeHeight="251854848" behindDoc="0" locked="0" layoutInCell="1" allowOverlap="1" wp14:anchorId="2E5BD632" wp14:editId="632460C5">
                  <wp:simplePos x="0" y="0"/>
                  <wp:positionH relativeFrom="column">
                    <wp:posOffset>169735</wp:posOffset>
                  </wp:positionH>
                  <wp:positionV relativeFrom="paragraph">
                    <wp:posOffset>210185</wp:posOffset>
                  </wp:positionV>
                  <wp:extent cx="754911" cy="754911"/>
                  <wp:effectExtent l="0" t="0" r="762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754911" cy="754911"/>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335343F8" w14:textId="28CC8098" w:rsidTr="00576212">
        <w:trPr>
          <w:trHeight w:val="1770"/>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85781BC"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30</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18D293" w14:textId="684767D5"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Đăng ký chuyển mục đích sử dụng đất không phải xin phép cơ quan nhà nước có thẩm quyền</w:t>
            </w:r>
          </w:p>
        </w:tc>
        <w:tc>
          <w:tcPr>
            <w:tcW w:w="1742" w:type="dxa"/>
            <w:tcBorders>
              <w:top w:val="single" w:sz="6" w:space="0" w:color="CCCCCC"/>
              <w:left w:val="single" w:sz="6" w:space="0" w:color="CCCCCC"/>
              <w:bottom w:val="single" w:sz="6" w:space="0" w:color="000000"/>
              <w:right w:val="single" w:sz="6" w:space="0" w:color="000000"/>
            </w:tcBorders>
          </w:tcPr>
          <w:p w14:paraId="486E1704" w14:textId="0535E989" w:rsidR="00AE753A" w:rsidRPr="00B65C5B" w:rsidRDefault="00266508" w:rsidP="00B65C5B">
            <w:pPr>
              <w:spacing w:after="0" w:line="240" w:lineRule="auto"/>
              <w:rPr>
                <w:rFonts w:eastAsia="Times New Roman" w:cs="Times New Roman"/>
                <w:szCs w:val="28"/>
              </w:rPr>
            </w:pPr>
            <w:r>
              <w:rPr>
                <w:noProof/>
              </w:rPr>
              <w:drawing>
                <wp:anchor distT="0" distB="0" distL="114300" distR="114300" simplePos="0" relativeHeight="251855872" behindDoc="0" locked="0" layoutInCell="1" allowOverlap="1" wp14:anchorId="513E5131" wp14:editId="71F42B21">
                  <wp:simplePos x="0" y="0"/>
                  <wp:positionH relativeFrom="column">
                    <wp:posOffset>152845</wp:posOffset>
                  </wp:positionH>
                  <wp:positionV relativeFrom="paragraph">
                    <wp:posOffset>189865</wp:posOffset>
                  </wp:positionV>
                  <wp:extent cx="767936" cy="760047"/>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767936" cy="760047"/>
                          </a:xfrm>
                          <a:prstGeom prst="rect">
                            <a:avLst/>
                          </a:prstGeom>
                        </pic:spPr>
                      </pic:pic>
                    </a:graphicData>
                  </a:graphic>
                  <wp14:sizeRelH relativeFrom="page">
                    <wp14:pctWidth>0</wp14:pctWidth>
                  </wp14:sizeRelH>
                  <wp14:sizeRelV relativeFrom="page">
                    <wp14:pctHeight>0</wp14:pctHeight>
                  </wp14:sizeRelV>
                </wp:anchor>
              </w:drawing>
            </w:r>
          </w:p>
        </w:tc>
      </w:tr>
      <w:tr w:rsidR="00AE753A" w:rsidRPr="00B65C5B" w14:paraId="1D0EE6BA" w14:textId="4275DF73" w:rsidTr="00576212">
        <w:trPr>
          <w:trHeight w:val="1860"/>
        </w:trPr>
        <w:tc>
          <w:tcPr>
            <w:tcW w:w="1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635085" w14:textId="77777777" w:rsidR="00AE753A" w:rsidRPr="00B65C5B" w:rsidRDefault="00AE753A" w:rsidP="00B65C5B">
            <w:pPr>
              <w:spacing w:after="0" w:line="240" w:lineRule="auto"/>
              <w:jc w:val="center"/>
              <w:rPr>
                <w:rFonts w:eastAsia="Times New Roman" w:cs="Times New Roman"/>
                <w:szCs w:val="28"/>
              </w:rPr>
            </w:pPr>
            <w:r w:rsidRPr="00B65C5B">
              <w:rPr>
                <w:rFonts w:eastAsia="Times New Roman" w:cs="Times New Roman"/>
                <w:szCs w:val="28"/>
              </w:rPr>
              <w:t>QTNB</w:t>
            </w:r>
            <w:r>
              <w:rPr>
                <w:rFonts w:eastAsia="Times New Roman" w:cs="Times New Roman"/>
                <w:szCs w:val="28"/>
              </w:rPr>
              <w:t>-</w:t>
            </w:r>
            <w:r w:rsidRPr="00B65C5B">
              <w:rPr>
                <w:rFonts w:eastAsia="Times New Roman" w:cs="Times New Roman"/>
                <w:szCs w:val="28"/>
              </w:rPr>
              <w:t>31</w:t>
            </w:r>
          </w:p>
        </w:tc>
        <w:tc>
          <w:tcPr>
            <w:tcW w:w="8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14C679" w14:textId="77777777" w:rsidR="00AE753A" w:rsidRPr="00B65C5B" w:rsidRDefault="00AE753A" w:rsidP="00B65C5B">
            <w:pPr>
              <w:spacing w:after="0" w:line="240" w:lineRule="auto"/>
              <w:rPr>
                <w:rFonts w:eastAsia="Times New Roman" w:cs="Times New Roman"/>
                <w:szCs w:val="28"/>
              </w:rPr>
            </w:pPr>
            <w:r w:rsidRPr="00B65C5B">
              <w:rPr>
                <w:rFonts w:eastAsia="Times New Roman" w:cs="Times New Roman"/>
                <w:szCs w:val="28"/>
              </w:rPr>
              <w:t>Chuyển đổi quyền sử dụng đất nông nghiệp của hộ gia đình, cá nhân</w:t>
            </w:r>
          </w:p>
        </w:tc>
        <w:tc>
          <w:tcPr>
            <w:tcW w:w="1742" w:type="dxa"/>
            <w:tcBorders>
              <w:top w:val="single" w:sz="6" w:space="0" w:color="CCCCCC"/>
              <w:left w:val="single" w:sz="6" w:space="0" w:color="CCCCCC"/>
              <w:bottom w:val="single" w:sz="6" w:space="0" w:color="000000"/>
              <w:right w:val="single" w:sz="6" w:space="0" w:color="000000"/>
            </w:tcBorders>
          </w:tcPr>
          <w:p w14:paraId="3F0A274D" w14:textId="1E9DA5B0" w:rsidR="00AE753A" w:rsidRPr="00B65C5B" w:rsidRDefault="00AE753A" w:rsidP="00B65C5B">
            <w:pPr>
              <w:spacing w:after="0" w:line="240" w:lineRule="auto"/>
              <w:rPr>
                <w:rFonts w:eastAsia="Times New Roman" w:cs="Times New Roman"/>
                <w:szCs w:val="28"/>
              </w:rPr>
            </w:pPr>
            <w:r>
              <w:rPr>
                <w:noProof/>
              </w:rPr>
              <w:drawing>
                <wp:anchor distT="0" distB="0" distL="114300" distR="114300" simplePos="0" relativeHeight="251858944" behindDoc="0" locked="0" layoutInCell="1" allowOverlap="1" wp14:anchorId="33167E99" wp14:editId="15CF182B">
                  <wp:simplePos x="0" y="0"/>
                  <wp:positionH relativeFrom="column">
                    <wp:posOffset>165545</wp:posOffset>
                  </wp:positionH>
                  <wp:positionV relativeFrom="paragraph">
                    <wp:posOffset>210820</wp:posOffset>
                  </wp:positionV>
                  <wp:extent cx="746205" cy="738505"/>
                  <wp:effectExtent l="0" t="0" r="0" b="44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46205" cy="738505"/>
                          </a:xfrm>
                          <a:prstGeom prst="rect">
                            <a:avLst/>
                          </a:prstGeom>
                        </pic:spPr>
                      </pic:pic>
                    </a:graphicData>
                  </a:graphic>
                  <wp14:sizeRelH relativeFrom="page">
                    <wp14:pctWidth>0</wp14:pctWidth>
                  </wp14:sizeRelH>
                  <wp14:sizeRelV relativeFrom="page">
                    <wp14:pctHeight>0</wp14:pctHeight>
                  </wp14:sizeRelV>
                </wp:anchor>
              </w:drawing>
            </w:r>
          </w:p>
        </w:tc>
      </w:tr>
    </w:tbl>
    <w:p w14:paraId="003FF42A" w14:textId="4522D01A" w:rsidR="00A4174D" w:rsidRPr="00103D6E" w:rsidRDefault="00A4174D" w:rsidP="004D7B02"/>
    <w:sectPr w:rsidR="00A4174D" w:rsidRPr="00103D6E" w:rsidSect="00F70C6F">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7B84" w14:textId="77777777" w:rsidR="00231C10" w:rsidRDefault="00231C10" w:rsidP="00063568">
      <w:pPr>
        <w:spacing w:after="0" w:line="240" w:lineRule="auto"/>
      </w:pPr>
      <w:r>
        <w:separator/>
      </w:r>
    </w:p>
  </w:endnote>
  <w:endnote w:type="continuationSeparator" w:id="0">
    <w:p w14:paraId="47819E2C" w14:textId="77777777" w:rsidR="00231C10" w:rsidRDefault="00231C10" w:rsidP="0006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768E" w14:textId="77777777" w:rsidR="00231C10" w:rsidRDefault="00231C10" w:rsidP="00063568">
      <w:pPr>
        <w:spacing w:after="0" w:line="240" w:lineRule="auto"/>
      </w:pPr>
      <w:r>
        <w:separator/>
      </w:r>
    </w:p>
  </w:footnote>
  <w:footnote w:type="continuationSeparator" w:id="0">
    <w:p w14:paraId="2F184EFC" w14:textId="77777777" w:rsidR="00231C10" w:rsidRDefault="00231C10" w:rsidP="00063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F"/>
    <w:rsid w:val="00063568"/>
    <w:rsid w:val="00103D6E"/>
    <w:rsid w:val="00212032"/>
    <w:rsid w:val="00231C10"/>
    <w:rsid w:val="00266508"/>
    <w:rsid w:val="00303063"/>
    <w:rsid w:val="003064C3"/>
    <w:rsid w:val="003738B3"/>
    <w:rsid w:val="00491CF4"/>
    <w:rsid w:val="004D7208"/>
    <w:rsid w:val="004D7B02"/>
    <w:rsid w:val="00540679"/>
    <w:rsid w:val="0054175A"/>
    <w:rsid w:val="00576212"/>
    <w:rsid w:val="00584D45"/>
    <w:rsid w:val="00725319"/>
    <w:rsid w:val="007748F7"/>
    <w:rsid w:val="007B4811"/>
    <w:rsid w:val="00921142"/>
    <w:rsid w:val="009646A8"/>
    <w:rsid w:val="00965D2C"/>
    <w:rsid w:val="00A17301"/>
    <w:rsid w:val="00A4174D"/>
    <w:rsid w:val="00A84298"/>
    <w:rsid w:val="00AE753A"/>
    <w:rsid w:val="00B35CE9"/>
    <w:rsid w:val="00B65C5B"/>
    <w:rsid w:val="00BC3B3A"/>
    <w:rsid w:val="00C70A9E"/>
    <w:rsid w:val="00CC61B7"/>
    <w:rsid w:val="00CF36C3"/>
    <w:rsid w:val="00D0148D"/>
    <w:rsid w:val="00D2143D"/>
    <w:rsid w:val="00E47993"/>
    <w:rsid w:val="00EA3905"/>
    <w:rsid w:val="00EE7918"/>
    <w:rsid w:val="00F70C6F"/>
    <w:rsid w:val="00FA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FA17"/>
  <w15:chartTrackingRefBased/>
  <w15:docId w15:val="{E7066796-D60D-4EE0-846F-A3376AB6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568"/>
  </w:style>
  <w:style w:type="paragraph" w:styleId="Footer">
    <w:name w:val="footer"/>
    <w:basedOn w:val="Normal"/>
    <w:link w:val="FooterChar"/>
    <w:uiPriority w:val="99"/>
    <w:unhideWhenUsed/>
    <w:rsid w:val="0006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quanggisquangnam@gmail.com</cp:lastModifiedBy>
  <cp:revision>4</cp:revision>
  <cp:lastPrinted>2022-11-15T08:12:00Z</cp:lastPrinted>
  <dcterms:created xsi:type="dcterms:W3CDTF">2022-12-07T08:08:00Z</dcterms:created>
  <dcterms:modified xsi:type="dcterms:W3CDTF">2022-12-07T08:08:00Z</dcterms:modified>
</cp:coreProperties>
</file>